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eastAsia" w:ascii="Times-Roman" w:hAnsi="Times-Roman" w:cs="Times-Roman"/>
          <w:sz w:val="20"/>
          <w:szCs w:val="20"/>
          <w:u w:val="single"/>
          <w:lang w:eastAsia="zh-CN"/>
        </w:rPr>
      </w:pPr>
      <w:r>
        <w:rPr>
          <w:rFonts w:hint="eastAsia" w:ascii="Times-Roman" w:hAnsi="Times-Roman" w:cs="Times-Roman"/>
          <w:sz w:val="20"/>
          <w:szCs w:val="20"/>
          <w:u w:val="single"/>
          <w:lang w:eastAsia="zh-CN"/>
        </w:rPr>
        <w:t xml:space="preserve">                                                                                                                                               </w:t>
      </w:r>
    </w:p>
    <w:p>
      <w:pPr>
        <w:jc w:val="center"/>
        <w:rPr>
          <w:rFonts w:ascii="Calibri" w:hAnsi="Calibri"/>
          <w:sz w:val="28"/>
          <w:szCs w:val="28"/>
        </w:rPr>
      </w:pPr>
    </w:p>
    <w:p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Pin Layout of Motorized </w:t>
      </w:r>
      <w:r>
        <w:rPr>
          <w:rFonts w:hint="eastAsia" w:ascii="Calibri" w:hAnsi="Calibri"/>
          <w:sz w:val="28"/>
          <w:szCs w:val="28"/>
        </w:rPr>
        <w:t>Rotation</w:t>
      </w:r>
      <w:r>
        <w:rPr>
          <w:rFonts w:ascii="Calibri" w:hAnsi="Calibri"/>
          <w:sz w:val="28"/>
          <w:szCs w:val="28"/>
        </w:rPr>
        <w:t xml:space="preserve"> Stage</w:t>
      </w:r>
      <w:r>
        <w:rPr>
          <w:rFonts w:hint="eastAsia" w:ascii="Calibri" w:hAnsi="Calibri"/>
          <w:sz w:val="28"/>
          <w:szCs w:val="28"/>
        </w:rPr>
        <w:t xml:space="preserve"> with Hall-Effect Switch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184785</wp:posOffset>
            </wp:positionV>
            <wp:extent cx="5186045" cy="2872740"/>
            <wp:effectExtent l="0" t="0" r="14605" b="3810"/>
            <wp:wrapNone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86045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bookmarkStart w:id="2" w:name="_GoBack"/>
      <w:bookmarkEnd w:id="2"/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/>
        </w:rPr>
      </w:pPr>
      <w:bookmarkStart w:id="0" w:name="OLE_LINK2"/>
      <w:bookmarkStart w:id="1" w:name="OLE_LINK1"/>
    </w:p>
    <w:bookmarkEnd w:id="0"/>
    <w:bookmarkEnd w:id="1"/>
    <w:p>
      <w:pPr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Input voltage of hall effect switch: 5V</w:t>
      </w:r>
    </w:p>
    <w:p>
      <w:pPr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Working current of hall effect switch: 20mA</w:t>
      </w:r>
    </w:p>
    <w:p>
      <w:pPr>
        <w:rPr>
          <w:rFonts w:ascii="Calibri" w:hAnsi="Calibri" w:cs="Calibri"/>
          <w:szCs w:val="21"/>
        </w:rPr>
      </w:pPr>
      <w:r>
        <w:rPr>
          <w:rFonts w:ascii="Calibri" w:hAnsi="Calibri" w:cs="Calibri"/>
          <w:szCs w:val="21"/>
        </w:rPr>
        <w:t>The Hall Effect Sensor is active low and the output has a pull-up resistor.</w:t>
      </w:r>
    </w:p>
    <w:p>
      <w:pPr>
        <w:rPr>
          <w:rFonts w:hint="eastAsia" w:ascii="Calibri" w:hAnsi="Calibri" w:cs="Calibri"/>
          <w:szCs w:val="21"/>
        </w:rPr>
      </w:pPr>
    </w:p>
    <w:p>
      <w:pPr>
        <w:rPr>
          <w:rFonts w:ascii="Calibri" w:hAnsi="Calibri" w:cs="Calibri"/>
          <w:szCs w:val="21"/>
        </w:rPr>
      </w:pPr>
      <w:r>
        <w:rPr>
          <w:rFonts w:hint="eastAsia" w:ascii="Calibri" w:hAnsi="Calibri" w:cs="Calibri"/>
          <w:szCs w:val="21"/>
        </w:rPr>
        <w:t>If you don</w:t>
      </w:r>
      <w:r>
        <w:rPr>
          <w:rFonts w:ascii="Calibri" w:hAnsi="Calibri" w:cs="Calibri"/>
          <w:szCs w:val="21"/>
        </w:rPr>
        <w:t>’</w:t>
      </w:r>
      <w:r>
        <w:rPr>
          <w:rFonts w:hint="eastAsia" w:ascii="Calibri" w:hAnsi="Calibri" w:cs="Calibri"/>
          <w:szCs w:val="21"/>
        </w:rPr>
        <w:t>t need the zero position, please cut off the wire of pin 2.</w:t>
      </w:r>
    </w:p>
    <w:p>
      <w:pPr>
        <w:rPr>
          <w:rFonts w:hint="eastAsia"/>
          <w:b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11903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9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7" w:hRule="atLeast"/>
      </w:trPr>
      <w:tc>
        <w:tcPr>
          <w:tcW w:w="11903" w:type="dxa"/>
        </w:tcPr>
        <w:p>
          <w:pPr>
            <w:ind w:right="4602"/>
            <w:jc w:val="both"/>
            <w:rPr>
              <w:rFonts w:ascii="Times New Roman" w:hAnsi="Times New Roman" w:cs="Times New Roman"/>
              <w:b/>
              <w:sz w:val="24"/>
              <w:szCs w:val="23"/>
              <w:lang w:eastAsia="zh-CN"/>
            </w:rPr>
          </w:pPr>
          <w:r>
            <w:rPr>
              <w:rFonts w:hint="eastAsia" w:ascii="Times New Roman" w:hAnsi="Times New Roman" w:cs="Times New Roman"/>
              <w:b/>
              <w:color w:val="595959" w:themeColor="text1" w:themeTint="A6"/>
              <w:sz w:val="24"/>
              <w:szCs w:val="23"/>
              <w:lang w:eastAsia="zh-CN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Xian Sundell Science and Technology Co., Ltd</w:t>
          </w:r>
          <w:r>
            <w:rPr>
              <w:rFonts w:ascii="Times New Roman" w:hAnsi="Times New Roman" w:cs="Times New Roman"/>
              <w:b/>
              <w:sz w:val="24"/>
              <w:szCs w:val="23"/>
              <w:lang w:eastAsia="zh-CN"/>
            </w:rPr>
            <w:t>.</w:t>
          </w:r>
        </w:p>
        <w:p>
          <w:pPr>
            <w:ind w:right="4602"/>
            <w:jc w:val="both"/>
            <w:rPr>
              <w:rFonts w:ascii="Times New Roman" w:hAnsi="Times New Roman" w:cs="Times New Roman"/>
              <w:sz w:val="20"/>
              <w:szCs w:val="20"/>
              <w:lang w:eastAsia="zh-CN"/>
            </w:rPr>
          </w:pPr>
          <w:r>
            <w:rPr>
              <w:rFonts w:ascii="Times New Roman" w:hAnsi="Times New Roman" w:eastAsia="宋体" w:cs="Times New Roman"/>
              <w:color w:val="595959" w:themeColor="text1" w:themeTint="A6"/>
              <w:sz w:val="20"/>
              <w:szCs w:val="20"/>
              <w:lang w:eastAsia="zh-CN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B-5-1-2, Hardware &amp; Electrical Zone of China South City, Gangwu District, Xi'an, 710026, Sha</w:t>
          </w:r>
          <w:r>
            <w:rPr>
              <w:rFonts w:hint="eastAsia" w:ascii="Times New Roman" w:hAnsi="Times New Roman" w:eastAsia="宋体" w:cs="Times New Roman"/>
              <w:color w:val="595959" w:themeColor="text1" w:themeTint="A6"/>
              <w:sz w:val="20"/>
              <w:szCs w:val="20"/>
              <w:lang w:val="en-US" w:eastAsia="zh-CN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a</w:t>
          </w:r>
          <w:r>
            <w:rPr>
              <w:rFonts w:ascii="Times New Roman" w:hAnsi="Times New Roman" w:eastAsia="宋体" w:cs="Times New Roman"/>
              <w:color w:val="595959" w:themeColor="text1" w:themeTint="A6"/>
              <w:sz w:val="20"/>
              <w:szCs w:val="20"/>
              <w:lang w:eastAsia="zh-CN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nxi, China.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9" w:hRule="atLeast"/>
      </w:trPr>
      <w:tc>
        <w:tcPr>
          <w:tcW w:w="11903" w:type="dxa"/>
        </w:tcPr>
        <w:p>
          <w:pPr>
            <w:pStyle w:val="12"/>
            <w:ind w:right="4602"/>
            <w:jc w:val="both"/>
            <w:rPr>
              <w:rFonts w:hint="default" w:eastAsia="宋体"/>
              <w:color w:val="595959" w:themeColor="text1" w:themeTint="A6"/>
              <w:sz w:val="20"/>
              <w:szCs w:val="20"/>
              <w:lang w:val="en-US" w:eastAsia="zh-CN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</w:pPr>
          <w:r>
            <w:rPr>
              <w:b/>
              <w:bCs/>
              <w:color w:val="595959" w:themeColor="text1" w:themeTint="A6"/>
              <w:sz w:val="20"/>
              <w:szCs w:val="20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 xml:space="preserve">Website: </w:t>
          </w:r>
          <w:r>
            <w:rPr>
              <w:color w:val="595959" w:themeColor="text1" w:themeTint="A6"/>
              <w:sz w:val="20"/>
              <w:szCs w:val="20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 xml:space="preserve">www.sundellst.com </w:t>
          </w:r>
          <w:r>
            <w:rPr>
              <w:rFonts w:hint="eastAsia"/>
              <w:color w:val="595959" w:themeColor="text1" w:themeTint="A6"/>
              <w:sz w:val="20"/>
              <w:szCs w:val="20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 xml:space="preserve"> </w:t>
          </w:r>
          <w:r>
            <w:rPr>
              <w:b/>
              <w:bCs/>
              <w:color w:val="595959" w:themeColor="text1" w:themeTint="A6"/>
              <w:sz w:val="20"/>
              <w:szCs w:val="20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 xml:space="preserve">E-mail: </w:t>
          </w:r>
          <w:r>
            <w:rPr>
              <w:rFonts w:hint="eastAsia"/>
              <w:color w:val="595959" w:themeColor="text1" w:themeTint="A6"/>
              <w:sz w:val="20"/>
              <w:szCs w:val="20"/>
              <w:u w:val="none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info</w:t>
          </w:r>
          <w:r>
            <w:rPr>
              <w:color w:val="595959" w:themeColor="text1" w:themeTint="A6"/>
              <w:sz w:val="20"/>
              <w:szCs w:val="20"/>
              <w:u w:val="none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@</w:t>
          </w:r>
          <w:r>
            <w:rPr>
              <w:rFonts w:hint="eastAsia"/>
              <w:color w:val="595959" w:themeColor="text1" w:themeTint="A6"/>
              <w:sz w:val="20"/>
              <w:szCs w:val="20"/>
              <w:u w:val="none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sundellst</w:t>
          </w:r>
          <w:r>
            <w:rPr>
              <w:color w:val="595959" w:themeColor="text1" w:themeTint="A6"/>
              <w:sz w:val="20"/>
              <w:szCs w:val="20"/>
              <w:u w:val="none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.com</w:t>
          </w:r>
          <w:r>
            <w:rPr>
              <w:rFonts w:hint="eastAsia"/>
              <w:color w:val="595959" w:themeColor="text1" w:themeTint="A6"/>
              <w:sz w:val="20"/>
              <w:szCs w:val="20"/>
              <w:lang w:val="en-US" w:eastAsia="zh-CN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 xml:space="preserve">  </w:t>
          </w:r>
          <w:r>
            <w:rPr>
              <w:rFonts w:ascii="Times New Roman" w:hAnsi="Times New Roman" w:eastAsia="宋体" w:cs="Times New Roman"/>
              <w:b/>
              <w:color w:val="595959" w:themeColor="text1" w:themeTint="A6"/>
              <w:sz w:val="20"/>
              <w:szCs w:val="20"/>
              <w:lang w:eastAsia="zh-CN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Tel.:</w:t>
          </w:r>
          <w:r>
            <w:rPr>
              <w:rFonts w:ascii="Times New Roman" w:hAnsi="Times New Roman" w:eastAsia="宋体" w:cs="Times New Roman"/>
              <w:color w:val="595959" w:themeColor="text1" w:themeTint="A6"/>
              <w:sz w:val="20"/>
              <w:szCs w:val="20"/>
              <w:lang w:eastAsia="zh-CN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 xml:space="preserve"> +86 (</w:t>
          </w:r>
          <w:r>
            <w:rPr>
              <w:rFonts w:hint="eastAsia" w:ascii="Times New Roman" w:hAnsi="Times New Roman" w:eastAsia="宋体" w:cs="Times New Roman"/>
              <w:color w:val="595959" w:themeColor="text1" w:themeTint="A6"/>
              <w:sz w:val="20"/>
              <w:szCs w:val="20"/>
              <w:lang w:eastAsia="zh-CN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29</w:t>
          </w:r>
          <w:r>
            <w:rPr>
              <w:rFonts w:ascii="Times New Roman" w:hAnsi="Times New Roman" w:eastAsia="宋体" w:cs="Times New Roman"/>
              <w:color w:val="595959" w:themeColor="text1" w:themeTint="A6"/>
              <w:sz w:val="20"/>
              <w:szCs w:val="20"/>
              <w:lang w:eastAsia="zh-CN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 xml:space="preserve">) </w:t>
          </w:r>
          <w:r>
            <w:rPr>
              <w:rFonts w:hint="eastAsia" w:ascii="Times New Roman" w:hAnsi="Times New Roman" w:eastAsia="宋体" w:cs="Times New Roman"/>
              <w:color w:val="595959" w:themeColor="text1" w:themeTint="A6"/>
              <w:sz w:val="20"/>
              <w:szCs w:val="20"/>
              <w:lang w:eastAsia="zh-CN"/>
              <w14:textFill>
                <w14:solidFill>
                  <w14:schemeClr w14:val="tx1">
                    <w14:lumMod w14:val="65000"/>
                    <w14:lumOff w14:val="35000"/>
                  </w14:schemeClr>
                </w14:solidFill>
              </w14:textFill>
            </w:rPr>
            <w:t>86470770</w:t>
          </w:r>
        </w:p>
      </w:tc>
    </w:tr>
  </w:tbl>
  <w:p>
    <w:pPr>
      <w:pStyle w:val="12"/>
      <w:ind w:right="4602"/>
      <w:jc w:val="both"/>
      <w:rPr>
        <w:rFonts w:ascii="Times New Roman" w:hAnsi="Times New Roman" w:eastAsia="宋体" w:cs="Times New Roman"/>
        <w:color w:val="595959" w:themeColor="text1" w:themeTint="A6"/>
        <w:sz w:val="20"/>
        <w:szCs w:val="20"/>
        <w:lang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</w:pPr>
    <w:r>
      <w:drawing>
        <wp:inline distT="0" distB="0" distL="0" distR="0">
          <wp:extent cx="1066800" cy="504825"/>
          <wp:effectExtent l="0" t="0" r="0" b="0"/>
          <wp:docPr id="2" name="图片 1" descr="美旺森各 120 sundell 光电机械 机械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美旺森各 120 sundell 光电机械 机械-01.png"/>
                  <pic:cNvPicPr>
                    <a:picLocks noChangeAspect="1"/>
                  </pic:cNvPicPr>
                </pic:nvPicPr>
                <pic:blipFill>
                  <a:blip r:embed="rId1"/>
                  <a:srcRect t="25893" b="26786"/>
                  <a:stretch>
                    <a:fillRect/>
                  </a:stretch>
                </pic:blipFill>
                <pic:spPr>
                  <a:xfrm>
                    <a:off x="0" y="0"/>
                    <a:ext cx="106680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50EC5"/>
    <w:rsid w:val="00010A0E"/>
    <w:rsid w:val="00091A75"/>
    <w:rsid w:val="001127EB"/>
    <w:rsid w:val="00113E55"/>
    <w:rsid w:val="00121ECA"/>
    <w:rsid w:val="00124528"/>
    <w:rsid w:val="00204BAE"/>
    <w:rsid w:val="00277150"/>
    <w:rsid w:val="002C384A"/>
    <w:rsid w:val="002E51A4"/>
    <w:rsid w:val="003432FF"/>
    <w:rsid w:val="003E2BAF"/>
    <w:rsid w:val="0053385B"/>
    <w:rsid w:val="00553226"/>
    <w:rsid w:val="00606B19"/>
    <w:rsid w:val="006945B8"/>
    <w:rsid w:val="006B08C6"/>
    <w:rsid w:val="00754C05"/>
    <w:rsid w:val="00761FFA"/>
    <w:rsid w:val="007F0601"/>
    <w:rsid w:val="007F4C95"/>
    <w:rsid w:val="009C008E"/>
    <w:rsid w:val="009D2AE0"/>
    <w:rsid w:val="00A04030"/>
    <w:rsid w:val="00A05CC5"/>
    <w:rsid w:val="00A2048C"/>
    <w:rsid w:val="00AE6463"/>
    <w:rsid w:val="00B00663"/>
    <w:rsid w:val="00B944BE"/>
    <w:rsid w:val="00BD4AFD"/>
    <w:rsid w:val="00D56C04"/>
    <w:rsid w:val="00DB0B29"/>
    <w:rsid w:val="00E537BF"/>
    <w:rsid w:val="00F005AA"/>
    <w:rsid w:val="0AE643B2"/>
    <w:rsid w:val="3355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ind w:right="-180"/>
      <w:outlineLvl w:val="0"/>
    </w:pPr>
  </w:style>
  <w:style w:type="paragraph" w:styleId="3">
    <w:name w:val="heading 2"/>
    <w:basedOn w:val="1"/>
    <w:next w:val="1"/>
    <w:link w:val="19"/>
    <w:qFormat/>
    <w:uiPriority w:val="0"/>
    <w:pPr>
      <w:keepNext/>
      <w:ind w:right="-90"/>
      <w:outlineLvl w:val="1"/>
    </w:pPr>
  </w:style>
  <w:style w:type="paragraph" w:styleId="4">
    <w:name w:val="heading 3"/>
    <w:basedOn w:val="1"/>
    <w:next w:val="1"/>
    <w:link w:val="20"/>
    <w:qFormat/>
    <w:uiPriority w:val="0"/>
    <w:pPr>
      <w:keepNext/>
      <w:jc w:val="center"/>
      <w:outlineLvl w:val="2"/>
    </w:pPr>
    <w:rPr>
      <w:b/>
      <w:bCs/>
    </w:rPr>
  </w:style>
  <w:style w:type="paragraph" w:styleId="5">
    <w:name w:val="heading 4"/>
    <w:basedOn w:val="1"/>
    <w:next w:val="1"/>
    <w:link w:val="21"/>
    <w:qFormat/>
    <w:uiPriority w:val="0"/>
    <w:pPr>
      <w:keepNext/>
      <w:outlineLvl w:val="3"/>
    </w:pPr>
    <w:rPr>
      <w:b/>
      <w:bCs/>
    </w:rPr>
  </w:style>
  <w:style w:type="paragraph" w:styleId="6">
    <w:name w:val="heading 5"/>
    <w:basedOn w:val="1"/>
    <w:next w:val="1"/>
    <w:link w:val="22"/>
    <w:qFormat/>
    <w:uiPriority w:val="0"/>
    <w:pPr>
      <w:keepNext/>
      <w:jc w:val="center"/>
      <w:outlineLvl w:val="4"/>
    </w:pPr>
  </w:style>
  <w:style w:type="paragraph" w:styleId="7">
    <w:name w:val="heading 6"/>
    <w:basedOn w:val="1"/>
    <w:next w:val="1"/>
    <w:link w:val="23"/>
    <w:qFormat/>
    <w:uiPriority w:val="0"/>
    <w:pPr>
      <w:keepNext/>
      <w:ind w:left="360"/>
      <w:jc w:val="right"/>
      <w:outlineLvl w:val="5"/>
    </w:pPr>
    <w:rPr>
      <w:rFonts w:ascii="Arial" w:hAnsi="Arial" w:cs="Arial"/>
      <w:b/>
      <w:bCs/>
    </w:rPr>
  </w:style>
  <w:style w:type="paragraph" w:styleId="8">
    <w:name w:val="heading 7"/>
    <w:basedOn w:val="1"/>
    <w:next w:val="1"/>
    <w:link w:val="24"/>
    <w:qFormat/>
    <w:uiPriority w:val="0"/>
    <w:pPr>
      <w:keepNext/>
      <w:ind w:left="360"/>
      <w:outlineLvl w:val="6"/>
    </w:pPr>
    <w:rPr>
      <w:rFonts w:ascii="Arial" w:hAnsi="Arial" w:cs="Arial"/>
      <w:b/>
      <w:bCs/>
    </w:rPr>
  </w:style>
  <w:style w:type="paragraph" w:styleId="9">
    <w:name w:val="heading 8"/>
    <w:basedOn w:val="1"/>
    <w:next w:val="1"/>
    <w:link w:val="25"/>
    <w:qFormat/>
    <w:uiPriority w:val="0"/>
    <w:pPr>
      <w:keepNext/>
      <w:outlineLvl w:val="7"/>
    </w:pPr>
    <w:rPr>
      <w:rFonts w:ascii="Arial" w:hAnsi="Arial" w:cs="Arial"/>
      <w:b/>
      <w:bCs/>
    </w:rPr>
  </w:style>
  <w:style w:type="paragraph" w:styleId="10">
    <w:name w:val="heading 9"/>
    <w:basedOn w:val="1"/>
    <w:next w:val="1"/>
    <w:link w:val="26"/>
    <w:qFormat/>
    <w:uiPriority w:val="0"/>
    <w:pPr>
      <w:keepNext/>
      <w:outlineLvl w:val="8"/>
    </w:p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"/>
    <w:link w:val="27"/>
    <w:qFormat/>
    <w:uiPriority w:val="0"/>
    <w:pPr>
      <w:ind w:right="-630"/>
      <w:jc w:val="center"/>
    </w:pPr>
    <w:rPr>
      <w:b/>
      <w:bCs/>
      <w:sz w:val="32"/>
      <w:szCs w:val="32"/>
      <w:u w:val="single"/>
    </w:rPr>
  </w:style>
  <w:style w:type="character" w:styleId="17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Char"/>
    <w:basedOn w:val="16"/>
    <w:link w:val="2"/>
    <w:qFormat/>
    <w:uiPriority w:val="0"/>
    <w:rPr>
      <w:sz w:val="24"/>
      <w:szCs w:val="24"/>
      <w:lang w:eastAsia="en-US"/>
    </w:rPr>
  </w:style>
  <w:style w:type="character" w:customStyle="1" w:styleId="19">
    <w:name w:val="标题 2 Char"/>
    <w:basedOn w:val="16"/>
    <w:link w:val="3"/>
    <w:qFormat/>
    <w:uiPriority w:val="0"/>
    <w:rPr>
      <w:sz w:val="24"/>
      <w:szCs w:val="24"/>
      <w:lang w:eastAsia="en-US"/>
    </w:rPr>
  </w:style>
  <w:style w:type="character" w:customStyle="1" w:styleId="20">
    <w:name w:val="标题 3 Char"/>
    <w:basedOn w:val="16"/>
    <w:link w:val="4"/>
    <w:qFormat/>
    <w:uiPriority w:val="0"/>
    <w:rPr>
      <w:b/>
      <w:bCs/>
      <w:sz w:val="24"/>
      <w:szCs w:val="24"/>
      <w:lang w:eastAsia="en-US"/>
    </w:rPr>
  </w:style>
  <w:style w:type="character" w:customStyle="1" w:styleId="21">
    <w:name w:val="标题 4 Char"/>
    <w:basedOn w:val="16"/>
    <w:link w:val="5"/>
    <w:qFormat/>
    <w:uiPriority w:val="0"/>
    <w:rPr>
      <w:b/>
      <w:bCs/>
      <w:sz w:val="24"/>
      <w:szCs w:val="24"/>
      <w:lang w:eastAsia="en-US"/>
    </w:rPr>
  </w:style>
  <w:style w:type="character" w:customStyle="1" w:styleId="22">
    <w:name w:val="标题 5 Char"/>
    <w:basedOn w:val="16"/>
    <w:link w:val="6"/>
    <w:uiPriority w:val="0"/>
    <w:rPr>
      <w:sz w:val="24"/>
      <w:szCs w:val="24"/>
      <w:lang w:eastAsia="en-US"/>
    </w:rPr>
  </w:style>
  <w:style w:type="character" w:customStyle="1" w:styleId="23">
    <w:name w:val="标题 6 Char"/>
    <w:basedOn w:val="16"/>
    <w:link w:val="7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4">
    <w:name w:val="标题 7 Char"/>
    <w:basedOn w:val="16"/>
    <w:link w:val="8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5">
    <w:name w:val="标题 8 Char"/>
    <w:basedOn w:val="16"/>
    <w:link w:val="9"/>
    <w:qFormat/>
    <w:uiPriority w:val="0"/>
    <w:rPr>
      <w:rFonts w:ascii="Arial" w:hAnsi="Arial" w:cs="Arial"/>
      <w:b/>
      <w:bCs/>
      <w:sz w:val="22"/>
      <w:szCs w:val="22"/>
      <w:lang w:eastAsia="en-US"/>
    </w:rPr>
  </w:style>
  <w:style w:type="character" w:customStyle="1" w:styleId="26">
    <w:name w:val="标题 9 Char"/>
    <w:basedOn w:val="16"/>
    <w:link w:val="10"/>
    <w:qFormat/>
    <w:uiPriority w:val="0"/>
    <w:rPr>
      <w:sz w:val="24"/>
      <w:szCs w:val="24"/>
      <w:lang w:eastAsia="en-US"/>
    </w:rPr>
  </w:style>
  <w:style w:type="character" w:customStyle="1" w:styleId="27">
    <w:name w:val="标题 Char"/>
    <w:basedOn w:val="16"/>
    <w:link w:val="14"/>
    <w:uiPriority w:val="0"/>
    <w:rPr>
      <w:b/>
      <w:bCs/>
      <w:sz w:val="32"/>
      <w:szCs w:val="32"/>
      <w:u w:val="single"/>
      <w:lang w:eastAsia="en-US"/>
    </w:rPr>
  </w:style>
  <w:style w:type="character" w:customStyle="1" w:styleId="28">
    <w:name w:val="页眉 Char"/>
    <w:basedOn w:val="16"/>
    <w:link w:val="13"/>
    <w:qFormat/>
    <w:uiPriority w:val="99"/>
    <w:rPr>
      <w:sz w:val="18"/>
      <w:szCs w:val="18"/>
      <w:lang w:eastAsia="en-US"/>
    </w:rPr>
  </w:style>
  <w:style w:type="character" w:customStyle="1" w:styleId="29">
    <w:name w:val="页脚 Char"/>
    <w:basedOn w:val="16"/>
    <w:link w:val="12"/>
    <w:qFormat/>
    <w:uiPriority w:val="99"/>
    <w:rPr>
      <w:sz w:val="18"/>
      <w:szCs w:val="18"/>
      <w:lang w:eastAsia="en-US"/>
    </w:rPr>
  </w:style>
  <w:style w:type="character" w:customStyle="1" w:styleId="30">
    <w:name w:val="批注框文本 Char"/>
    <w:basedOn w:val="16"/>
    <w:link w:val="11"/>
    <w:semiHidden/>
    <w:uiPriority w:val="99"/>
    <w:rPr>
      <w:sz w:val="18"/>
      <w:szCs w:val="18"/>
      <w:lang w:eastAsia="en-US"/>
    </w:rPr>
  </w:style>
  <w:style w:type="paragraph" w:customStyle="1" w:styleId="31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Pa0+1"/>
    <w:basedOn w:val="31"/>
    <w:next w:val="31"/>
    <w:qFormat/>
    <w:uiPriority w:val="99"/>
    <w:pPr>
      <w:spacing w:line="241" w:lineRule="atLeast"/>
    </w:pPr>
    <w:rPr>
      <w:rFonts w:ascii="Cambria" w:hAnsi="Cambria" w:eastAsiaTheme="minorEastAsia" w:cstheme="minorBidi"/>
      <w:color w:val="auto"/>
      <w:lang w:eastAsia="en-US"/>
    </w:rPr>
  </w:style>
  <w:style w:type="character" w:customStyle="1" w:styleId="33">
    <w:name w:val="A1+1"/>
    <w:uiPriority w:val="99"/>
    <w:rPr>
      <w:rFonts w:cs="Cambria"/>
      <w:color w:val="211D1E"/>
      <w:sz w:val="20"/>
      <w:szCs w:val="20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apple-converted-space"/>
    <w:basedOn w:val="1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862;&#24503;&#28595;\&#26862;&#24503;&#28595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森德澳模板.dotx</Template>
  <Pages>1</Pages>
  <Words>0</Words>
  <Characters>0</Characters>
  <Lines>1</Lines>
  <Paragraphs>1</Paragraphs>
  <TotalTime>1</TotalTime>
  <ScaleCrop>false</ScaleCrop>
  <LinksUpToDate>false</LinksUpToDate>
  <CharactersWithSpaces>143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2019-06-16T08:27:00Z</dcterms:created>
  <dc:creator>Administrator</dc:creator>
  <cp:lastModifiedBy>Administrator</cp:lastModifiedBy>
  <dcterms:modified xsi:type="dcterms:W3CDTF">2019-06-16T08:35:23Z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